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7BB" w:rsidRDefault="005227BB" w:rsidP="005227BB">
      <w:pPr>
        <w:jc w:val="center"/>
      </w:pPr>
      <w:r>
        <w:rPr>
          <w:noProof/>
        </w:rPr>
        <w:drawing>
          <wp:inline distT="0" distB="0" distL="0" distR="0">
            <wp:extent cx="2413000" cy="1491452"/>
            <wp:effectExtent l="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6638" cy="1512244"/>
                    </a:xfrm>
                    <a:prstGeom prst="rect">
                      <a:avLst/>
                    </a:prstGeom>
                    <a:noFill/>
                    <a:ln>
                      <a:noFill/>
                    </a:ln>
                  </pic:spPr>
                </pic:pic>
              </a:graphicData>
            </a:graphic>
          </wp:inline>
        </w:drawing>
      </w:r>
    </w:p>
    <w:p w:rsidR="008D6AF4" w:rsidRDefault="00CB06E0" w:rsidP="00CB06E0">
      <w:pPr>
        <w:ind w:firstLineChars="100" w:firstLine="210"/>
        <w:jc w:val="left"/>
      </w:pPr>
      <w:r>
        <w:rPr>
          <w:rFonts w:hint="eastAsia"/>
        </w:rPr>
        <w:t>すると、</w:t>
      </w:r>
      <w:r w:rsidR="005227BB">
        <w:rPr>
          <w:rFonts w:hint="eastAsia"/>
        </w:rPr>
        <w:t>上記がその結果ですが、個人により評価に差があることが解ります。この差を知締めるためには、評価基準を明確にしなければなりません。</w:t>
      </w:r>
      <w:r w:rsidR="008D6AF4">
        <w:rPr>
          <w:rFonts w:hint="eastAsia"/>
        </w:rPr>
        <w:t>チームに基準を決めてもらいます。例えば、全体の状態から判断して状態が</w:t>
      </w:r>
      <w:r w:rsidR="008D6AF4">
        <w:rPr>
          <w:rFonts w:hint="eastAsia"/>
        </w:rPr>
        <w:t>50</w:t>
      </w:r>
      <w:r w:rsidR="008D6AF4">
        <w:rPr>
          <w:rFonts w:hint="eastAsia"/>
        </w:rPr>
        <w:t>％以下の場合×（</w:t>
      </w:r>
      <w:r w:rsidR="008D6AF4">
        <w:rPr>
          <w:rFonts w:hint="eastAsia"/>
        </w:rPr>
        <w:t>0</w:t>
      </w:r>
      <w:r w:rsidR="008D6AF4">
        <w:rPr>
          <w:rFonts w:hint="eastAsia"/>
        </w:rPr>
        <w:t>点）、</w:t>
      </w:r>
      <w:r w:rsidR="008D6AF4">
        <w:rPr>
          <w:rFonts w:hint="eastAsia"/>
        </w:rPr>
        <w:t>50</w:t>
      </w:r>
      <w:r w:rsidR="008D6AF4">
        <w:rPr>
          <w:rFonts w:hint="eastAsia"/>
        </w:rPr>
        <w:t>％～</w:t>
      </w:r>
      <w:r w:rsidR="008D6AF4">
        <w:rPr>
          <w:rFonts w:hint="eastAsia"/>
        </w:rPr>
        <w:t>70</w:t>
      </w:r>
      <w:r w:rsidR="008D6AF4">
        <w:rPr>
          <w:rFonts w:hint="eastAsia"/>
        </w:rPr>
        <w:t>％△（</w:t>
      </w:r>
      <w:r w:rsidR="008D6AF4">
        <w:rPr>
          <w:rFonts w:hint="eastAsia"/>
        </w:rPr>
        <w:t>0.5</w:t>
      </w:r>
      <w:r w:rsidR="008D6AF4">
        <w:rPr>
          <w:rFonts w:hint="eastAsia"/>
        </w:rPr>
        <w:t>点）、</w:t>
      </w:r>
      <w:r w:rsidR="008D6AF4">
        <w:rPr>
          <w:rFonts w:hint="eastAsia"/>
        </w:rPr>
        <w:t>70</w:t>
      </w:r>
      <w:r w:rsidR="008D6AF4">
        <w:rPr>
          <w:rFonts w:hint="eastAsia"/>
        </w:rPr>
        <w:t>％～</w:t>
      </w:r>
      <w:r w:rsidR="008D6AF4">
        <w:rPr>
          <w:rFonts w:hint="eastAsia"/>
        </w:rPr>
        <w:t>80</w:t>
      </w:r>
      <w:r w:rsidR="008D6AF4">
        <w:rPr>
          <w:rFonts w:hint="eastAsia"/>
        </w:rPr>
        <w:t>○（</w:t>
      </w:r>
      <w:r w:rsidR="008D6AF4">
        <w:rPr>
          <w:rFonts w:hint="eastAsia"/>
        </w:rPr>
        <w:t>1</w:t>
      </w:r>
      <w:r w:rsidR="008D6AF4">
        <w:rPr>
          <w:rFonts w:hint="eastAsia"/>
        </w:rPr>
        <w:t>点）、</w:t>
      </w:r>
      <w:r w:rsidR="008D6AF4">
        <w:rPr>
          <w:rFonts w:hint="eastAsia"/>
        </w:rPr>
        <w:t>80</w:t>
      </w:r>
      <w:r w:rsidR="008D6AF4">
        <w:rPr>
          <w:rFonts w:hint="eastAsia"/>
        </w:rPr>
        <w:t>％～</w:t>
      </w:r>
      <w:r w:rsidR="008D6AF4">
        <w:rPr>
          <w:rFonts w:hint="eastAsia"/>
        </w:rPr>
        <w:t>90</w:t>
      </w:r>
      <w:r w:rsidR="008D6AF4">
        <w:rPr>
          <w:rFonts w:hint="eastAsia"/>
        </w:rPr>
        <w:t>％◎（</w:t>
      </w:r>
      <w:r w:rsidR="008D6AF4">
        <w:rPr>
          <w:rFonts w:hint="eastAsia"/>
        </w:rPr>
        <w:t>1.5</w:t>
      </w:r>
      <w:r w:rsidR="008D6AF4">
        <w:rPr>
          <w:rFonts w:hint="eastAsia"/>
        </w:rPr>
        <w:t>点）、</w:t>
      </w:r>
      <w:r w:rsidR="008D6AF4">
        <w:rPr>
          <w:rFonts w:hint="eastAsia"/>
        </w:rPr>
        <w:t>90</w:t>
      </w:r>
      <w:r w:rsidR="008D6AF4">
        <w:rPr>
          <w:rFonts w:hint="eastAsia"/>
        </w:rPr>
        <w:t>％以上☆（</w:t>
      </w:r>
      <w:r w:rsidR="008D6AF4">
        <w:rPr>
          <w:rFonts w:hint="eastAsia"/>
        </w:rPr>
        <w:t>2</w:t>
      </w:r>
      <w:r w:rsidR="008D6AF4">
        <w:rPr>
          <w:rFonts w:hint="eastAsia"/>
        </w:rPr>
        <w:t>点）というッタ具合です。最終的にチームの評価を決めてもらいました。この会社の場合は</w:t>
      </w:r>
      <w:r w:rsidR="008D6AF4">
        <w:rPr>
          <w:rFonts w:hint="eastAsia"/>
        </w:rPr>
        <w:t>19</w:t>
      </w:r>
      <w:r w:rsidR="008D6AF4">
        <w:rPr>
          <w:rFonts w:hint="eastAsia"/>
        </w:rPr>
        <w:t>％という結果になりました。そこで目標を</w:t>
      </w:r>
      <w:r w:rsidR="008D6AF4">
        <w:rPr>
          <w:rFonts w:hint="eastAsia"/>
        </w:rPr>
        <w:t>60</w:t>
      </w:r>
      <w:r w:rsidR="008D6AF4">
        <w:rPr>
          <w:rFonts w:hint="eastAsia"/>
        </w:rPr>
        <w:t>％として実践活動に入りました。</w:t>
      </w:r>
    </w:p>
    <w:p w:rsidR="008D6AF4" w:rsidRDefault="008D6AF4" w:rsidP="00CB06E0">
      <w:pPr>
        <w:ind w:firstLineChars="100" w:firstLine="210"/>
        <w:jc w:val="left"/>
      </w:pPr>
      <w:r>
        <w:rPr>
          <w:rFonts w:hint="eastAsia"/>
        </w:rPr>
        <w:t>まずは</w:t>
      </w:r>
      <w:r w:rsidR="00CB06E0">
        <w:rPr>
          <w:rFonts w:hint="eastAsia"/>
        </w:rPr>
        <w:t>、</w:t>
      </w:r>
      <w:r>
        <w:rPr>
          <w:rFonts w:hint="eastAsia"/>
        </w:rPr>
        <w:t>モデルエリアで整理活動を実施しますが、通常、要らないモノを処分してくださいということになりますが、そうすると、移動するのが面倒なので多くのモノが要るモノとして残ってしまいます。そこで、私は必ず、モデルエリアに置いてあるモノをいったんすべて移動してもら</w:t>
      </w:r>
      <w:r w:rsidR="00CB06E0">
        <w:rPr>
          <w:rFonts w:hint="eastAsia"/>
        </w:rPr>
        <w:t>います。移動したモノの中から要るモノを戻すようにお願いします。す</w:t>
      </w:r>
      <w:r>
        <w:rPr>
          <w:rFonts w:hint="eastAsia"/>
        </w:rPr>
        <w:t>ると戻すのが面倒なのでよ～く考えて本当に必要なモノが戻されていきます。更にすべてどかすことで、隅々まで清掃することが可能となります。</w:t>
      </w:r>
    </w:p>
    <w:p w:rsidR="008D6AF4" w:rsidRDefault="008D6AF4" w:rsidP="008D6AF4">
      <w:pPr>
        <w:jc w:val="center"/>
      </w:pPr>
      <w:r>
        <w:rPr>
          <w:noProof/>
        </w:rPr>
        <w:drawing>
          <wp:inline distT="0" distB="0" distL="0" distR="0" wp14:anchorId="2907AC14" wp14:editId="266136D6">
            <wp:extent cx="2072640" cy="1554480"/>
            <wp:effectExtent l="0" t="0" r="381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2640" cy="1554480"/>
                    </a:xfrm>
                    <a:prstGeom prst="rect">
                      <a:avLst/>
                    </a:prstGeom>
                    <a:noFill/>
                    <a:ln>
                      <a:noFill/>
                    </a:ln>
                  </pic:spPr>
                </pic:pic>
              </a:graphicData>
            </a:graphic>
          </wp:inline>
        </w:drawing>
      </w:r>
      <w:r>
        <w:rPr>
          <w:noProof/>
        </w:rPr>
        <w:drawing>
          <wp:inline distT="0" distB="0" distL="0" distR="0" wp14:anchorId="55636B49" wp14:editId="6217A589">
            <wp:extent cx="2087880" cy="1563762"/>
            <wp:effectExtent l="0" t="0" r="762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6177" cy="1569977"/>
                    </a:xfrm>
                    <a:prstGeom prst="rect">
                      <a:avLst/>
                    </a:prstGeom>
                    <a:noFill/>
                    <a:ln>
                      <a:noFill/>
                    </a:ln>
                  </pic:spPr>
                </pic:pic>
              </a:graphicData>
            </a:graphic>
          </wp:inline>
        </w:drawing>
      </w:r>
    </w:p>
    <w:p w:rsidR="0092623D" w:rsidRDefault="008D6AF4" w:rsidP="00CB06E0">
      <w:pPr>
        <w:ind w:firstLineChars="100" w:firstLine="210"/>
        <w:jc w:val="left"/>
        <w:rPr>
          <w:rFonts w:hint="eastAsia"/>
        </w:rPr>
      </w:pPr>
      <w:r>
        <w:rPr>
          <w:rFonts w:hint="eastAsia"/>
        </w:rPr>
        <w:t>これが活動を開始した時の状態です。こういった企業は結構あるのですが、実は従業員は問題だと気が付いていますが、見て見ないふりをしてきた結果です。</w:t>
      </w:r>
    </w:p>
    <w:p w:rsidR="0092623D" w:rsidRDefault="0092623D" w:rsidP="008D6AF4">
      <w:pPr>
        <w:jc w:val="left"/>
      </w:pPr>
      <w:r>
        <w:rPr>
          <w:noProof/>
        </w:rPr>
        <mc:AlternateContent>
          <mc:Choice Requires="wps">
            <w:drawing>
              <wp:anchor distT="0" distB="0" distL="114300" distR="114300" simplePos="0" relativeHeight="251662336" behindDoc="0" locked="0" layoutInCell="1" allowOverlap="1" wp14:anchorId="2AA5F64A" wp14:editId="3BE64EA6">
                <wp:simplePos x="0" y="0"/>
                <wp:positionH relativeFrom="column">
                  <wp:posOffset>3408045</wp:posOffset>
                </wp:positionH>
                <wp:positionV relativeFrom="paragraph">
                  <wp:posOffset>629285</wp:posOffset>
                </wp:positionV>
                <wp:extent cx="388620" cy="167640"/>
                <wp:effectExtent l="0" t="19050" r="30480" b="41910"/>
                <wp:wrapNone/>
                <wp:docPr id="11" name="矢印: 右 11"/>
                <wp:cNvGraphicFramePr/>
                <a:graphic xmlns:a="http://schemas.openxmlformats.org/drawingml/2006/main">
                  <a:graphicData uri="http://schemas.microsoft.com/office/word/2010/wordprocessingShape">
                    <wps:wsp>
                      <wps:cNvSpPr/>
                      <wps:spPr>
                        <a:xfrm>
                          <a:off x="0" y="0"/>
                          <a:ext cx="388620" cy="167640"/>
                        </a:xfrm>
                        <a:prstGeom prst="right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94B12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1" o:spid="_x0000_s1026" type="#_x0000_t13" style="position:absolute;left:0;text-align:left;margin-left:268.35pt;margin-top:49.55pt;width:30.6pt;height:13.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" adj="16941" fillcolor="#ffc000" strokecolor="#ffc000" strokeweight="1pt"/>
            </w:pict>
          </mc:Fallback>
        </mc:AlternateContent>
      </w:r>
      <w:r>
        <w:rPr>
          <w:noProof/>
        </w:rPr>
        <mc:AlternateContent>
          <mc:Choice Requires="wps">
            <w:drawing>
              <wp:anchor distT="0" distB="0" distL="114300" distR="114300" simplePos="0" relativeHeight="251660288" behindDoc="0" locked="0" layoutInCell="1" allowOverlap="1" wp14:anchorId="2AA5F64A" wp14:editId="3BE64EA6">
                <wp:simplePos x="0" y="0"/>
                <wp:positionH relativeFrom="column">
                  <wp:posOffset>1602105</wp:posOffset>
                </wp:positionH>
                <wp:positionV relativeFrom="paragraph">
                  <wp:posOffset>644525</wp:posOffset>
                </wp:positionV>
                <wp:extent cx="388620" cy="167640"/>
                <wp:effectExtent l="0" t="19050" r="30480" b="41910"/>
                <wp:wrapNone/>
                <wp:docPr id="18" name="矢印: 右 18"/>
                <wp:cNvGraphicFramePr/>
                <a:graphic xmlns:a="http://schemas.openxmlformats.org/drawingml/2006/main">
                  <a:graphicData uri="http://schemas.microsoft.com/office/word/2010/wordprocessingShape">
                    <wps:wsp>
                      <wps:cNvSpPr/>
                      <wps:spPr>
                        <a:xfrm>
                          <a:off x="0" y="0"/>
                          <a:ext cx="388620" cy="167640"/>
                        </a:xfrm>
                        <a:prstGeom prst="right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BD588" id="矢印: 右 18" o:spid="_x0000_s1026" type="#_x0000_t13" style="position:absolute;left:0;text-align:left;margin-left:126.15pt;margin-top:50.75pt;width:30.6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" adj="16941" fillcolor="#ffc000" strokecolor="#ffc000" strokeweight="1pt"/>
            </w:pict>
          </mc:Fallback>
        </mc:AlternateContent>
      </w:r>
      <w:r>
        <w:rPr>
          <w:noProof/>
        </w:rPr>
        <w:drawing>
          <wp:inline distT="0" distB="0" distL="0" distR="0" wp14:anchorId="2C87D971">
            <wp:extent cx="1701165" cy="128016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1165" cy="1280160"/>
                    </a:xfrm>
                    <a:prstGeom prst="rect">
                      <a:avLst/>
                    </a:prstGeom>
                    <a:noFill/>
                    <a:ln>
                      <a:noFill/>
                    </a:ln>
                  </pic:spPr>
                </pic:pic>
              </a:graphicData>
            </a:graphic>
          </wp:inline>
        </w:drawing>
      </w:r>
      <w:r>
        <w:rPr>
          <w:rFonts w:hint="eastAsia"/>
        </w:rPr>
        <w:t xml:space="preserve">　</w:t>
      </w:r>
      <w:r>
        <w:rPr>
          <w:noProof/>
        </w:rPr>
        <w:drawing>
          <wp:inline distT="0" distB="0" distL="0" distR="0" wp14:anchorId="1BCA113C">
            <wp:extent cx="1688465" cy="1280160"/>
            <wp:effectExtent l="0" t="0" r="698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8465" cy="1280160"/>
                    </a:xfrm>
                    <a:prstGeom prst="rect">
                      <a:avLst/>
                    </a:prstGeom>
                    <a:noFill/>
                    <a:ln>
                      <a:noFill/>
                    </a:ln>
                  </pic:spPr>
                </pic:pic>
              </a:graphicData>
            </a:graphic>
          </wp:inline>
        </w:drawing>
      </w:r>
      <w:r>
        <w:rPr>
          <w:rFonts w:hint="eastAsia"/>
        </w:rPr>
        <w:t xml:space="preserve">　</w:t>
      </w:r>
      <w:r>
        <w:rPr>
          <w:noProof/>
        </w:rPr>
        <w:drawing>
          <wp:inline distT="0" distB="0" distL="0" distR="0" wp14:anchorId="4C5C7418">
            <wp:extent cx="1725295" cy="1298575"/>
            <wp:effectExtent l="0" t="0" r="825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5295" cy="1298575"/>
                    </a:xfrm>
                    <a:prstGeom prst="rect">
                      <a:avLst/>
                    </a:prstGeom>
                    <a:noFill/>
                    <a:ln>
                      <a:noFill/>
                    </a:ln>
                  </pic:spPr>
                </pic:pic>
              </a:graphicData>
            </a:graphic>
          </wp:inline>
        </w:drawing>
      </w:r>
    </w:p>
    <w:p w:rsidR="00CB06E0" w:rsidRDefault="00CB06E0" w:rsidP="008D6AF4">
      <w:pPr>
        <w:jc w:val="left"/>
      </w:pPr>
    </w:p>
    <w:p w:rsidR="00CB06E0" w:rsidRDefault="00CB06E0" w:rsidP="008D6AF4">
      <w:pPr>
        <w:jc w:val="left"/>
      </w:pPr>
    </w:p>
    <w:p w:rsidR="0092623D" w:rsidRDefault="00CB06E0" w:rsidP="00CB06E0">
      <w:pPr>
        <w:ind w:firstLineChars="100" w:firstLine="210"/>
        <w:jc w:val="left"/>
        <w:rPr>
          <w:rFonts w:hint="eastAsia"/>
        </w:rPr>
      </w:pPr>
      <w:bookmarkStart w:id="0" w:name="_GoBack"/>
      <w:bookmarkEnd w:id="0"/>
      <w:r>
        <w:rPr>
          <w:noProof/>
        </w:rPr>
        <w:lastRenderedPageBreak/>
        <w:drawing>
          <wp:anchor distT="0" distB="0" distL="114300" distR="114300" simplePos="0" relativeHeight="251663360" behindDoc="0" locked="0" layoutInCell="1" allowOverlap="1">
            <wp:simplePos x="0" y="0"/>
            <wp:positionH relativeFrom="margin">
              <wp:posOffset>60960</wp:posOffset>
            </wp:positionH>
            <wp:positionV relativeFrom="margin">
              <wp:posOffset>13335</wp:posOffset>
            </wp:positionV>
            <wp:extent cx="2795905" cy="2273935"/>
            <wp:effectExtent l="0" t="0" r="4445"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5905" cy="2273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23D">
        <w:rPr>
          <w:rFonts w:hint="eastAsia"/>
        </w:rPr>
        <w:t>綺麗にしたら仕事の流れを考えてレイアウトを検討してもらいます。仕事の流れを考えずに空いているところに置いていった結果、仕事の効率が悪くなっている場合が多くあります。</w:t>
      </w:r>
      <w:r w:rsidR="00091A6B">
        <w:rPr>
          <w:rFonts w:hint="eastAsia"/>
        </w:rPr>
        <w:t>そして、必要なモノを使い方を考えて置き方を工夫します。</w:t>
      </w:r>
    </w:p>
    <w:p w:rsidR="0092623D" w:rsidRDefault="0092623D" w:rsidP="008D6AF4">
      <w:pPr>
        <w:jc w:val="left"/>
      </w:pPr>
      <w:r>
        <w:rPr>
          <w:noProof/>
        </w:rPr>
        <w:drawing>
          <wp:inline distT="0" distB="0" distL="0" distR="0" wp14:anchorId="7490CCBF" wp14:editId="720BABC7">
            <wp:extent cx="2503516" cy="1882140"/>
            <wp:effectExtent l="0" t="0" r="0" b="381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4121" cy="1882595"/>
                    </a:xfrm>
                    <a:prstGeom prst="rect">
                      <a:avLst/>
                    </a:prstGeom>
                    <a:noFill/>
                    <a:ln>
                      <a:noFill/>
                    </a:ln>
                  </pic:spPr>
                </pic:pic>
              </a:graphicData>
            </a:graphic>
          </wp:inline>
        </w:drawing>
      </w:r>
      <w:r>
        <w:rPr>
          <w:rFonts w:hint="eastAsia"/>
        </w:rPr>
        <w:t xml:space="preserve">　</w:t>
      </w:r>
      <w:r>
        <w:rPr>
          <w:noProof/>
        </w:rPr>
        <w:drawing>
          <wp:inline distT="0" distB="0" distL="0" distR="0" wp14:anchorId="3487A2A3" wp14:editId="52771D02">
            <wp:extent cx="2558500" cy="1821180"/>
            <wp:effectExtent l="0" t="0" r="0" b="762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1343" cy="1823204"/>
                    </a:xfrm>
                    <a:prstGeom prst="rect">
                      <a:avLst/>
                    </a:prstGeom>
                    <a:noFill/>
                    <a:ln>
                      <a:noFill/>
                    </a:ln>
                  </pic:spPr>
                </pic:pic>
              </a:graphicData>
            </a:graphic>
          </wp:inline>
        </w:drawing>
      </w:r>
    </w:p>
    <w:p w:rsidR="0092623D" w:rsidRDefault="0092623D" w:rsidP="008D6AF4">
      <w:pPr>
        <w:jc w:val="left"/>
      </w:pPr>
      <w:r>
        <w:rPr>
          <w:noProof/>
        </w:rPr>
        <w:drawing>
          <wp:inline distT="0" distB="0" distL="0" distR="0" wp14:anchorId="5FED10BB" wp14:editId="24A7AD74">
            <wp:extent cx="2514600" cy="1895475"/>
            <wp:effectExtent l="0" t="0" r="0" b="952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0" cy="1895475"/>
                    </a:xfrm>
                    <a:prstGeom prst="rect">
                      <a:avLst/>
                    </a:prstGeom>
                    <a:noFill/>
                    <a:ln>
                      <a:noFill/>
                    </a:ln>
                  </pic:spPr>
                </pic:pic>
              </a:graphicData>
            </a:graphic>
          </wp:inline>
        </w:drawing>
      </w:r>
      <w:r>
        <w:rPr>
          <w:rFonts w:hint="eastAsia"/>
        </w:rPr>
        <w:t xml:space="preserve">　</w:t>
      </w:r>
      <w:r>
        <w:rPr>
          <w:noProof/>
        </w:rPr>
        <w:drawing>
          <wp:inline distT="0" distB="0" distL="0" distR="0" wp14:anchorId="50BAA42E" wp14:editId="233964E9">
            <wp:extent cx="2543175" cy="1895475"/>
            <wp:effectExtent l="0" t="0" r="9525" b="952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3175" cy="1895475"/>
                    </a:xfrm>
                    <a:prstGeom prst="rect">
                      <a:avLst/>
                    </a:prstGeom>
                    <a:noFill/>
                    <a:ln>
                      <a:noFill/>
                    </a:ln>
                  </pic:spPr>
                </pic:pic>
              </a:graphicData>
            </a:graphic>
          </wp:inline>
        </w:drawing>
      </w:r>
    </w:p>
    <w:p w:rsidR="0092623D" w:rsidRDefault="0092623D" w:rsidP="008D6AF4">
      <w:pPr>
        <w:jc w:val="left"/>
      </w:pPr>
      <w:r>
        <w:rPr>
          <w:rFonts w:hint="eastAsia"/>
        </w:rPr>
        <w:t xml:space="preserve">　　　　　　　　</w:t>
      </w:r>
      <w:r>
        <w:rPr>
          <w:rFonts w:hint="eastAsia"/>
        </w:rPr>
        <w:t>Before</w:t>
      </w:r>
      <w:r>
        <w:rPr>
          <w:rFonts w:hint="eastAsia"/>
        </w:rPr>
        <w:t xml:space="preserve">　　　　　　　　　　　　　　　　　</w:t>
      </w:r>
      <w:r>
        <w:rPr>
          <w:rFonts w:hint="eastAsia"/>
        </w:rPr>
        <w:t>After</w:t>
      </w:r>
    </w:p>
    <w:p w:rsidR="0092623D" w:rsidRDefault="0092623D" w:rsidP="00CB06E0">
      <w:pPr>
        <w:ind w:firstLineChars="100" w:firstLine="210"/>
        <w:jc w:val="left"/>
      </w:pPr>
      <w:r>
        <w:rPr>
          <w:rFonts w:hint="eastAsia"/>
        </w:rPr>
        <w:t>1.5</w:t>
      </w:r>
      <w:r>
        <w:rPr>
          <w:rFonts w:hint="eastAsia"/>
        </w:rPr>
        <w:t>日でここまで変わり目標の</w:t>
      </w:r>
      <w:r>
        <w:rPr>
          <w:rFonts w:hint="eastAsia"/>
        </w:rPr>
        <w:t>60</w:t>
      </w:r>
      <w:r>
        <w:rPr>
          <w:rFonts w:hint="eastAsia"/>
        </w:rPr>
        <w:t>％達成です。これが仕事をするという環境です。時間はかかりますが資金的なリスクはほとんどありません。こういった努力を実施して次のステップを考えることが重要だと思います。</w:t>
      </w:r>
    </w:p>
    <w:sectPr w:rsidR="009262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ED5" w:rsidRDefault="00B95ED5" w:rsidP="005C053C">
      <w:r>
        <w:separator/>
      </w:r>
    </w:p>
  </w:endnote>
  <w:endnote w:type="continuationSeparator" w:id="0">
    <w:p w:rsidR="00B95ED5" w:rsidRDefault="00B95ED5" w:rsidP="005C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80000003" w:usb1="00000000" w:usb2="0001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oolBoran">
    <w:altName w:val="Leelawadee UI"/>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ED5" w:rsidRDefault="00B95ED5" w:rsidP="005C053C">
      <w:r>
        <w:separator/>
      </w:r>
    </w:p>
  </w:footnote>
  <w:footnote w:type="continuationSeparator" w:id="0">
    <w:p w:rsidR="00B95ED5" w:rsidRDefault="00B95ED5" w:rsidP="005C0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E407B"/>
    <w:multiLevelType w:val="hybridMultilevel"/>
    <w:tmpl w:val="FA8EB0E2"/>
    <w:lvl w:ilvl="0" w:tplc="8F402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7F72DF"/>
    <w:multiLevelType w:val="hybridMultilevel"/>
    <w:tmpl w:val="A7480258"/>
    <w:lvl w:ilvl="0" w:tplc="16BCA1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28"/>
    <w:rsid w:val="00091A6B"/>
    <w:rsid w:val="0020146C"/>
    <w:rsid w:val="0045784D"/>
    <w:rsid w:val="005227BB"/>
    <w:rsid w:val="005C053C"/>
    <w:rsid w:val="008D6AF4"/>
    <w:rsid w:val="0092623D"/>
    <w:rsid w:val="009C2166"/>
    <w:rsid w:val="00A37580"/>
    <w:rsid w:val="00AF250D"/>
    <w:rsid w:val="00B95ED5"/>
    <w:rsid w:val="00C059F6"/>
    <w:rsid w:val="00C11928"/>
    <w:rsid w:val="00CB06E0"/>
    <w:rsid w:val="00DD35E9"/>
    <w:rsid w:val="00DF1A77"/>
    <w:rsid w:val="00E0315E"/>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CE09ED"/>
  <w15:chartTrackingRefBased/>
  <w15:docId w15:val="{690AB5FC-2F06-47E1-A8BA-3C47CA79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84D"/>
    <w:pPr>
      <w:ind w:leftChars="400" w:left="840"/>
    </w:pPr>
  </w:style>
  <w:style w:type="paragraph" w:styleId="a4">
    <w:name w:val="header"/>
    <w:basedOn w:val="a"/>
    <w:link w:val="a5"/>
    <w:uiPriority w:val="99"/>
    <w:unhideWhenUsed/>
    <w:rsid w:val="005C053C"/>
    <w:pPr>
      <w:tabs>
        <w:tab w:val="center" w:pos="4252"/>
        <w:tab w:val="right" w:pos="8504"/>
      </w:tabs>
      <w:snapToGrid w:val="0"/>
    </w:pPr>
  </w:style>
  <w:style w:type="character" w:customStyle="1" w:styleId="a5">
    <w:name w:val="ヘッダー (文字)"/>
    <w:basedOn w:val="a0"/>
    <w:link w:val="a4"/>
    <w:uiPriority w:val="99"/>
    <w:rsid w:val="005C053C"/>
  </w:style>
  <w:style w:type="paragraph" w:styleId="a6">
    <w:name w:val="footer"/>
    <w:basedOn w:val="a"/>
    <w:link w:val="a7"/>
    <w:uiPriority w:val="99"/>
    <w:unhideWhenUsed/>
    <w:rsid w:val="005C053C"/>
    <w:pPr>
      <w:tabs>
        <w:tab w:val="center" w:pos="4252"/>
        <w:tab w:val="right" w:pos="8504"/>
      </w:tabs>
      <w:snapToGrid w:val="0"/>
    </w:pPr>
  </w:style>
  <w:style w:type="character" w:customStyle="1" w:styleId="a7">
    <w:name w:val="フッター (文字)"/>
    <w:basedOn w:val="a0"/>
    <w:link w:val="a6"/>
    <w:uiPriority w:val="99"/>
    <w:rsid w:val="005C0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足立武士</dc:creator>
  <cp:keywords/>
  <dc:description/>
  <cp:lastModifiedBy>Owner</cp:lastModifiedBy>
  <cp:revision>3</cp:revision>
  <dcterms:created xsi:type="dcterms:W3CDTF">2017-04-12T13:00:00Z</dcterms:created>
  <dcterms:modified xsi:type="dcterms:W3CDTF">2017-04-12T13:07:00Z</dcterms:modified>
</cp:coreProperties>
</file>